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8C" w:rsidRPr="00082A82" w:rsidRDefault="001E728C" w:rsidP="001E728C">
      <w:pPr>
        <w:jc w:val="right"/>
        <w:rPr>
          <w:b/>
        </w:rPr>
      </w:pPr>
      <w:r w:rsidRPr="00082A82">
        <w:rPr>
          <w:b/>
        </w:rPr>
        <w:t>Pielikums Nr.1</w:t>
      </w:r>
    </w:p>
    <w:p w:rsidR="00082A82" w:rsidRPr="00F969C5" w:rsidRDefault="00082A82" w:rsidP="00082A82">
      <w:pPr>
        <w:keepNext/>
        <w:jc w:val="right"/>
        <w:outlineLvl w:val="0"/>
        <w:rPr>
          <w:rFonts w:eastAsia="Arial Unicode MS"/>
          <w:b/>
        </w:rPr>
      </w:pPr>
      <w:r w:rsidRPr="00F969C5">
        <w:rPr>
          <w:rFonts w:eastAsia="Arial Unicode MS"/>
          <w:b/>
        </w:rPr>
        <w:t>Madonas novada pašvaldības domes</w:t>
      </w:r>
    </w:p>
    <w:p w:rsidR="00082A82" w:rsidRDefault="00082A82" w:rsidP="00082A82">
      <w:pPr>
        <w:keepNext/>
        <w:jc w:val="right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>30.04.2020. lēmumam Nr.160</w:t>
      </w:r>
    </w:p>
    <w:p w:rsidR="00082A82" w:rsidRPr="00F969C5" w:rsidRDefault="00082A82" w:rsidP="00082A82">
      <w:pPr>
        <w:keepNext/>
        <w:jc w:val="right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>(protokols Nr.9, 3.p.)</w:t>
      </w:r>
    </w:p>
    <w:p w:rsidR="00082A82" w:rsidRDefault="00082A82" w:rsidP="001E728C">
      <w:pPr>
        <w:jc w:val="right"/>
      </w:pPr>
    </w:p>
    <w:p w:rsidR="00082A82" w:rsidRDefault="00082A82" w:rsidP="00082A82">
      <w:pPr>
        <w:jc w:val="center"/>
        <w:rPr>
          <w:b/>
        </w:rPr>
      </w:pPr>
    </w:p>
    <w:p w:rsidR="001E728C" w:rsidRPr="00082A82" w:rsidRDefault="001E728C" w:rsidP="00082A82">
      <w:pPr>
        <w:jc w:val="center"/>
        <w:rPr>
          <w:b/>
        </w:rPr>
      </w:pPr>
      <w:r w:rsidRPr="00082A82">
        <w:rPr>
          <w:b/>
        </w:rPr>
        <w:t>Apbūves zemes izvietojuma shēma.</w:t>
      </w:r>
    </w:p>
    <w:p w:rsidR="001E728C" w:rsidRDefault="001E728C" w:rsidP="001E728C">
      <w:pPr>
        <w:jc w:val="right"/>
      </w:pPr>
    </w:p>
    <w:p w:rsidR="001E728C" w:rsidRDefault="001E728C" w:rsidP="001E728C">
      <w:pPr>
        <w:jc w:val="right"/>
      </w:pPr>
      <w:r>
        <w:rPr>
          <w:noProof/>
        </w:rPr>
        <w:drawing>
          <wp:inline distT="0" distB="0" distL="0" distR="0" wp14:anchorId="5E5FE1C2" wp14:editId="1F64A9EB">
            <wp:extent cx="6180289" cy="4158343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011" t="18898" r="28176" b="3380"/>
                    <a:stretch/>
                  </pic:blipFill>
                  <pic:spPr bwMode="auto">
                    <a:xfrm>
                      <a:off x="0" y="0"/>
                      <a:ext cx="6207919" cy="4176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A5E" w:rsidRDefault="00190A5E">
      <w:bookmarkStart w:id="0" w:name="_GoBack"/>
      <w:bookmarkEnd w:id="0"/>
    </w:p>
    <w:sectPr w:rsidR="00190A5E" w:rsidSect="00D57FC2">
      <w:pgSz w:w="12240" w:h="15840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8C"/>
    <w:rsid w:val="00082A82"/>
    <w:rsid w:val="00190A5E"/>
    <w:rsid w:val="001E728C"/>
    <w:rsid w:val="00D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3E8E"/>
  <w15:chartTrackingRefBased/>
  <w15:docId w15:val="{F0E8B615-8F7A-414A-9B64-3F245E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7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7FC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7FC2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DaceC</cp:lastModifiedBy>
  <cp:revision>3</cp:revision>
  <cp:lastPrinted>2020-05-05T07:32:00Z</cp:lastPrinted>
  <dcterms:created xsi:type="dcterms:W3CDTF">2020-04-24T07:17:00Z</dcterms:created>
  <dcterms:modified xsi:type="dcterms:W3CDTF">2020-05-05T07:33:00Z</dcterms:modified>
</cp:coreProperties>
</file>